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B42DE" w14:textId="7E13865C" w:rsidR="00E31E4F" w:rsidRPr="005A35D9" w:rsidRDefault="004B42CB" w:rsidP="006C1BD8">
      <w:pPr>
        <w:spacing w:after="380" w:line="265" w:lineRule="auto"/>
        <w:ind w:right="-15"/>
        <w:jc w:val="right"/>
        <w:rPr>
          <w:sz w:val="24"/>
          <w:szCs w:val="24"/>
        </w:rPr>
      </w:pPr>
      <w:r w:rsidRPr="005A35D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8836C24" wp14:editId="62DD2660">
            <wp:simplePos x="0" y="0"/>
            <wp:positionH relativeFrom="column">
              <wp:posOffset>-1320165</wp:posOffset>
            </wp:positionH>
            <wp:positionV relativeFrom="paragraph">
              <wp:posOffset>0</wp:posOffset>
            </wp:positionV>
            <wp:extent cx="1758823" cy="687705"/>
            <wp:effectExtent l="0" t="0" r="0" b="0"/>
            <wp:wrapSquare wrapText="bothSides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8823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D05">
        <w:rPr>
          <w:sz w:val="24"/>
          <w:szCs w:val="24"/>
        </w:rPr>
        <w:t>April</w:t>
      </w:r>
      <w:r w:rsidR="00391937">
        <w:rPr>
          <w:sz w:val="24"/>
          <w:szCs w:val="24"/>
        </w:rPr>
        <w:t xml:space="preserve"> </w:t>
      </w:r>
      <w:r w:rsidRPr="005A35D9">
        <w:rPr>
          <w:sz w:val="24"/>
          <w:szCs w:val="24"/>
        </w:rPr>
        <w:t>202</w:t>
      </w:r>
      <w:r w:rsidR="006C1BD8" w:rsidRPr="005A35D9">
        <w:rPr>
          <w:sz w:val="24"/>
          <w:szCs w:val="24"/>
        </w:rPr>
        <w:t>4</w:t>
      </w:r>
      <w:r w:rsidRPr="005A35D9">
        <w:rPr>
          <w:sz w:val="24"/>
          <w:szCs w:val="24"/>
        </w:rPr>
        <w:t xml:space="preserve"> </w:t>
      </w:r>
    </w:p>
    <w:p w14:paraId="3E815DDB" w14:textId="3B96935F" w:rsidR="005A35D9" w:rsidRDefault="00EF7BD7">
      <w:pPr>
        <w:pStyle w:val="Heading1"/>
        <w:ind w:left="-5"/>
      </w:pPr>
      <w:r>
        <w:t xml:space="preserve">            PASTOR TRAINING - CHURCH PLANTING – DISABILITY MINISTRY</w:t>
      </w:r>
    </w:p>
    <w:p w14:paraId="29D1A33A" w14:textId="77777777" w:rsidR="005A35D9" w:rsidRDefault="005A35D9">
      <w:pPr>
        <w:spacing w:after="0" w:line="259" w:lineRule="auto"/>
        <w:ind w:left="-2183" w:right="-526" w:firstLine="0"/>
        <w:jc w:val="left"/>
        <w:rPr>
          <w:noProof/>
        </w:rPr>
      </w:pPr>
    </w:p>
    <w:p w14:paraId="21CC67A5" w14:textId="77777777" w:rsidR="006170DE" w:rsidRDefault="005A35D9" w:rsidP="00EF7BD7">
      <w:pPr>
        <w:spacing w:after="0" w:line="259" w:lineRule="auto"/>
        <w:ind w:left="-2183" w:right="-526" w:firstLine="0"/>
        <w:jc w:val="center"/>
        <w:rPr>
          <w:rFonts w:ascii="EucrosiaUPC" w:hAnsi="EucrosiaUPC" w:cs="EucrosiaUPC"/>
          <w:b/>
          <w:bCs/>
          <w:i/>
          <w:iCs/>
          <w:noProof/>
          <w:sz w:val="32"/>
          <w:szCs w:val="32"/>
        </w:rPr>
      </w:pPr>
      <w:r w:rsidRPr="006170DE">
        <w:rPr>
          <w:rFonts w:ascii="EucrosiaUPC" w:hAnsi="EucrosiaUPC" w:cs="EucrosiaUPC" w:hint="cs"/>
          <w:b/>
          <w:bCs/>
          <w:i/>
          <w:iCs/>
          <w:noProof/>
          <w:sz w:val="32"/>
          <w:szCs w:val="32"/>
        </w:rPr>
        <w:t xml:space="preserve">Ti 2:2  and what you have heard from me in the presence of many </w:t>
      </w:r>
    </w:p>
    <w:p w14:paraId="5AE50B08" w14:textId="2B74256C" w:rsidR="005A35D9" w:rsidRPr="006170DE" w:rsidRDefault="005A35D9" w:rsidP="00EF7BD7">
      <w:pPr>
        <w:spacing w:after="0" w:line="259" w:lineRule="auto"/>
        <w:ind w:left="-2183" w:right="-526" w:firstLine="0"/>
        <w:jc w:val="center"/>
        <w:rPr>
          <w:rFonts w:ascii="EucrosiaUPC" w:hAnsi="EucrosiaUPC" w:cs="EucrosiaUPC"/>
          <w:i/>
          <w:iCs/>
          <w:noProof/>
          <w:sz w:val="32"/>
          <w:szCs w:val="32"/>
        </w:rPr>
      </w:pPr>
      <w:r w:rsidRPr="006170DE">
        <w:rPr>
          <w:rFonts w:ascii="EucrosiaUPC" w:hAnsi="EucrosiaUPC" w:cs="EucrosiaUPC" w:hint="cs"/>
          <w:b/>
          <w:bCs/>
          <w:i/>
          <w:iCs/>
          <w:noProof/>
          <w:sz w:val="32"/>
          <w:szCs w:val="32"/>
        </w:rPr>
        <w:t>witnesses entrust to faithful men, who will be able to teach others also.</w:t>
      </w:r>
    </w:p>
    <w:p w14:paraId="790B91C1" w14:textId="6A6FB7A4" w:rsidR="00E31E4F" w:rsidRDefault="00000000">
      <w:pPr>
        <w:spacing w:after="0" w:line="259" w:lineRule="auto"/>
        <w:ind w:left="-2183" w:right="-52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CF0DD93" wp14:editId="5F711D94">
                <wp:extent cx="6686550" cy="38100"/>
                <wp:effectExtent l="0" t="0" r="0" b="0"/>
                <wp:docPr id="3299" name="Group 3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38100"/>
                          <a:chOff x="0" y="0"/>
                          <a:chExt cx="6686550" cy="381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68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550">
                                <a:moveTo>
                                  <a:pt x="0" y="0"/>
                                </a:moveTo>
                                <a:lnTo>
                                  <a:pt x="6686550" y="0"/>
                                </a:lnTo>
                              </a:path>
                            </a:pathLst>
                          </a:custGeom>
                          <a:ln w="381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9" style="width:526.5pt;height:3pt;mso-position-horizontal-relative:char;mso-position-vertical-relative:line" coordsize="66865,381">
                <v:shape id="Shape 50" style="position:absolute;width:66865;height:0;left:0;top:0;" coordsize="6686550,0" path="m0,0l6686550,0">
                  <v:stroke weight="3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4BE386BC" w14:textId="77777777" w:rsidR="00E31E4F" w:rsidRDefault="00E31E4F">
      <w:pPr>
        <w:sectPr w:rsidR="00E31E4F" w:rsidSect="00314A0B">
          <w:pgSz w:w="12240" w:h="15840"/>
          <w:pgMar w:top="960" w:right="1441" w:bottom="1210" w:left="2978" w:header="720" w:footer="720" w:gutter="0"/>
          <w:cols w:space="720"/>
        </w:sectPr>
      </w:pPr>
    </w:p>
    <w:p w14:paraId="36614A23" w14:textId="24D0763A" w:rsidR="00C748B8" w:rsidRDefault="00C748B8" w:rsidP="00C748B8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14:paraId="1DF6787F" w14:textId="50B2685A" w:rsidR="000D5134" w:rsidRPr="00227718" w:rsidRDefault="000D5134" w:rsidP="00227718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 w:rsidRPr="000D5134">
        <w:rPr>
          <w:b/>
          <w:sz w:val="28"/>
          <w:szCs w:val="28"/>
        </w:rPr>
        <w:t>Pastor Train</w:t>
      </w:r>
      <w:r w:rsidR="00227718">
        <w:rPr>
          <w:b/>
          <w:sz w:val="28"/>
          <w:szCs w:val="28"/>
        </w:rPr>
        <w:t>ing</w:t>
      </w:r>
      <w:r w:rsidRPr="000D5134">
        <w:rPr>
          <w:b/>
          <w:sz w:val="28"/>
          <w:szCs w:val="28"/>
        </w:rPr>
        <w:t xml:space="preserve"> for 2024 is Underway</w:t>
      </w:r>
      <w:r>
        <w:rPr>
          <w:b/>
        </w:rPr>
        <w:t>.</w:t>
      </w:r>
    </w:p>
    <w:p w14:paraId="68BB45AF" w14:textId="656BBC33" w:rsidR="000D5134" w:rsidRDefault="00227718" w:rsidP="006D6D05">
      <w:pPr>
        <w:spacing w:after="0" w:line="259" w:lineRule="auto"/>
        <w:ind w:left="0" w:firstLine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FE8DC" wp14:editId="48A9DE4A">
                <wp:simplePos x="0" y="0"/>
                <wp:positionH relativeFrom="column">
                  <wp:posOffset>1000125</wp:posOffset>
                </wp:positionH>
                <wp:positionV relativeFrom="paragraph">
                  <wp:posOffset>97155</wp:posOffset>
                </wp:positionV>
                <wp:extent cx="209550" cy="139065"/>
                <wp:effectExtent l="38100" t="19050" r="19050" b="51435"/>
                <wp:wrapNone/>
                <wp:docPr id="19878487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390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02D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78.75pt;margin-top:7.65pt;width:16.5pt;height:10.9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" strokecolor="red" strokeweight="3pt">
                <v:stroke endarrow="block" joinstyle="miter"/>
              </v:shape>
            </w:pict>
          </mc:Fallback>
        </mc:AlternateContent>
      </w:r>
      <w:r w:rsidR="000D513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E83B0F6" wp14:editId="79AD7B67">
            <wp:simplePos x="0" y="0"/>
            <wp:positionH relativeFrom="column">
              <wp:posOffset>249555</wp:posOffset>
            </wp:positionH>
            <wp:positionV relativeFrom="paragraph">
              <wp:posOffset>154305</wp:posOffset>
            </wp:positionV>
            <wp:extent cx="2432050" cy="3223260"/>
            <wp:effectExtent l="0" t="0" r="6350" b="0"/>
            <wp:wrapSquare wrapText="bothSides"/>
            <wp:docPr id="188242777" name="Picture 2" descr="A post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2777" name="Picture 2" descr="A poster of a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BF801" w14:textId="62D18CB9" w:rsidR="000D5134" w:rsidRDefault="006D6D05" w:rsidP="000D5134">
      <w:pPr>
        <w:spacing w:after="0" w:line="259" w:lineRule="auto"/>
        <w:ind w:left="0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419D2" wp14:editId="1C106FCC">
                <wp:simplePos x="0" y="0"/>
                <wp:positionH relativeFrom="column">
                  <wp:posOffset>365125</wp:posOffset>
                </wp:positionH>
                <wp:positionV relativeFrom="paragraph">
                  <wp:posOffset>158115</wp:posOffset>
                </wp:positionV>
                <wp:extent cx="600075" cy="1905"/>
                <wp:effectExtent l="19050" t="38100" r="47625" b="55245"/>
                <wp:wrapNone/>
                <wp:docPr id="201682613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190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E0290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12.45pt" to="7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" strokecolor="yellow" strokeweight="6pt">
                <v:stroke joinstyle="miter"/>
              </v:line>
            </w:pict>
          </mc:Fallback>
        </mc:AlternateContent>
      </w:r>
    </w:p>
    <w:p w14:paraId="32156323" w14:textId="4C133FB5" w:rsidR="007B239D" w:rsidRDefault="007B239D" w:rsidP="007B239D">
      <w:pPr>
        <w:spacing w:after="0" w:line="259" w:lineRule="auto"/>
        <w:ind w:left="0" w:firstLine="0"/>
        <w:rPr>
          <w:b/>
        </w:rPr>
      </w:pPr>
      <w:r w:rsidRPr="007B239D">
        <w:rPr>
          <w:b/>
        </w:rPr>
        <w:drawing>
          <wp:inline distT="0" distB="0" distL="0" distR="0" wp14:anchorId="4BF9328F" wp14:editId="0996CFC5">
            <wp:extent cx="3962401" cy="2971800"/>
            <wp:effectExtent l="0" t="0" r="0" b="0"/>
            <wp:docPr id="97754875" name="Picture 9" descr="A group of people holding books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4875" name="Picture 9" descr="A group of people holding books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10" cy="297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7E654" w14:textId="21561165" w:rsidR="007B239D" w:rsidRDefault="007B239D" w:rsidP="007B239D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      Some of the pastors that received teaching in Old Testament</w:t>
      </w:r>
    </w:p>
    <w:p w14:paraId="21CA978C" w14:textId="006FC7E3" w:rsidR="007B239D" w:rsidRDefault="007B239D" w:rsidP="007B239D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      and it’s prophecies of Christ the Messiah.</w:t>
      </w:r>
    </w:p>
    <w:p w14:paraId="3F807A8E" w14:textId="77777777" w:rsidR="007B239D" w:rsidRDefault="007B239D" w:rsidP="007B239D">
      <w:pPr>
        <w:spacing w:after="0" w:line="259" w:lineRule="auto"/>
        <w:ind w:left="0" w:firstLine="0"/>
        <w:rPr>
          <w:b/>
        </w:rPr>
      </w:pPr>
    </w:p>
    <w:p w14:paraId="4186635A" w14:textId="7A9FBAED" w:rsidR="007B239D" w:rsidRPr="00227718" w:rsidRDefault="007B239D" w:rsidP="007B239D">
      <w:pPr>
        <w:spacing w:after="0" w:line="259" w:lineRule="auto"/>
        <w:ind w:left="0" w:firstLine="0"/>
        <w:rPr>
          <w:bCs/>
          <w:sz w:val="24"/>
          <w:szCs w:val="24"/>
        </w:rPr>
      </w:pPr>
      <w:r>
        <w:rPr>
          <w:b/>
        </w:rPr>
        <w:tab/>
      </w:r>
      <w:r w:rsidRPr="00227718">
        <w:rPr>
          <w:bCs/>
          <w:sz w:val="24"/>
          <w:szCs w:val="24"/>
        </w:rPr>
        <w:t xml:space="preserve">Pastor Leo has returned from the first training session with indigenous pastors. As you can see from the </w:t>
      </w:r>
      <w:proofErr w:type="gramStart"/>
      <w:r w:rsidRPr="00227718">
        <w:rPr>
          <w:bCs/>
          <w:sz w:val="24"/>
          <w:szCs w:val="24"/>
        </w:rPr>
        <w:t>photo</w:t>
      </w:r>
      <w:proofErr w:type="gramEnd"/>
      <w:r w:rsidRPr="00227718">
        <w:rPr>
          <w:bCs/>
          <w:sz w:val="24"/>
          <w:szCs w:val="24"/>
        </w:rPr>
        <w:t xml:space="preserve"> </w:t>
      </w:r>
      <w:r w:rsidR="00227718" w:rsidRPr="00227718">
        <w:rPr>
          <w:bCs/>
          <w:sz w:val="24"/>
          <w:szCs w:val="24"/>
        </w:rPr>
        <w:t>they are</w:t>
      </w:r>
      <w:r w:rsidRPr="00227718">
        <w:rPr>
          <w:bCs/>
          <w:sz w:val="24"/>
          <w:szCs w:val="24"/>
        </w:rPr>
        <w:t xml:space="preserve"> always happy to learn the Word more deeply so that they can</w:t>
      </w:r>
      <w:r w:rsidR="00227718" w:rsidRPr="00227718">
        <w:rPr>
          <w:bCs/>
          <w:sz w:val="24"/>
          <w:szCs w:val="24"/>
        </w:rPr>
        <w:t xml:space="preserve"> teach their flocks well. We are already in discussions about the next training I will send Pastor Leo to do. The following quote will show you why I am happy to work shoulder to shoulder with him in training pastors.</w:t>
      </w:r>
    </w:p>
    <w:p w14:paraId="6A749762" w14:textId="77777777" w:rsidR="007B239D" w:rsidRPr="00227718" w:rsidRDefault="007B239D" w:rsidP="007B239D">
      <w:pPr>
        <w:spacing w:after="0" w:line="259" w:lineRule="auto"/>
        <w:ind w:left="0" w:firstLine="720"/>
        <w:rPr>
          <w:bCs/>
          <w:sz w:val="24"/>
          <w:szCs w:val="24"/>
        </w:rPr>
      </w:pPr>
    </w:p>
    <w:p w14:paraId="7E6B580B" w14:textId="070B0765" w:rsidR="000D5134" w:rsidRPr="00227718" w:rsidRDefault="007B239D" w:rsidP="00227718">
      <w:pPr>
        <w:spacing w:after="0" w:line="259" w:lineRule="auto"/>
        <w:ind w:left="0" w:firstLine="720"/>
        <w:rPr>
          <w:bCs/>
          <w:sz w:val="24"/>
          <w:szCs w:val="24"/>
        </w:rPr>
      </w:pPr>
      <w:r w:rsidRPr="00227718">
        <w:rPr>
          <w:bCs/>
          <w:sz w:val="24"/>
          <w:szCs w:val="24"/>
        </w:rPr>
        <w:t>“W</w:t>
      </w:r>
      <w:r w:rsidR="000D5134" w:rsidRPr="00227718">
        <w:rPr>
          <w:bCs/>
          <w:sz w:val="24"/>
          <w:szCs w:val="24"/>
        </w:rPr>
        <w:t xml:space="preserve">e can be assured that all of Scriptures </w:t>
      </w:r>
      <w:proofErr w:type="gramStart"/>
      <w:r w:rsidR="000D5134" w:rsidRPr="00227718">
        <w:rPr>
          <w:bCs/>
          <w:sz w:val="24"/>
          <w:szCs w:val="24"/>
        </w:rPr>
        <w:t>is</w:t>
      </w:r>
      <w:proofErr w:type="gramEnd"/>
      <w:r w:rsidR="000D5134" w:rsidRPr="00227718">
        <w:rPr>
          <w:bCs/>
          <w:sz w:val="24"/>
          <w:szCs w:val="24"/>
        </w:rPr>
        <w:t xml:space="preserve"> inspired and inerrant. The purpose is absolutely prescribed and designed to honor God by his truth. I believe the Scripture alone if expounded rightfully and empowered by the Holy Spirit can fulfill its purpose, it will not return void. Isaiah 55:11; Hebrews 4:12.</w:t>
      </w:r>
    </w:p>
    <w:p w14:paraId="732D22F1" w14:textId="16A6BF2D" w:rsidR="00280749" w:rsidRPr="00227718" w:rsidRDefault="000D5134" w:rsidP="000D5134">
      <w:pPr>
        <w:spacing w:after="0" w:line="259" w:lineRule="auto"/>
        <w:ind w:left="0" w:firstLine="0"/>
        <w:rPr>
          <w:bCs/>
          <w:sz w:val="24"/>
          <w:szCs w:val="24"/>
        </w:rPr>
      </w:pPr>
      <w:r w:rsidRPr="00227718">
        <w:rPr>
          <w:bCs/>
          <w:sz w:val="24"/>
          <w:szCs w:val="24"/>
        </w:rPr>
        <w:t xml:space="preserve">I will encourage our pastors to be trained well in it: not by telling so </w:t>
      </w:r>
      <w:proofErr w:type="gramStart"/>
      <w:r w:rsidRPr="00227718">
        <w:rPr>
          <w:bCs/>
          <w:sz w:val="24"/>
          <w:szCs w:val="24"/>
        </w:rPr>
        <w:t>much</w:t>
      </w:r>
      <w:proofErr w:type="gramEnd"/>
      <w:r w:rsidRPr="00227718">
        <w:rPr>
          <w:bCs/>
          <w:sz w:val="24"/>
          <w:szCs w:val="24"/>
        </w:rPr>
        <w:t xml:space="preserve"> testimonies, illustrations, jokes, opinions, etc. Nothing should </w:t>
      </w:r>
      <w:r w:rsidR="00227718" w:rsidRPr="00227718">
        <w:rPr>
          <w:bCs/>
          <w:sz w:val="24"/>
          <w:szCs w:val="24"/>
        </w:rPr>
        <w:t>overshadow</w:t>
      </w:r>
      <w:r w:rsidRPr="00227718">
        <w:rPr>
          <w:bCs/>
          <w:sz w:val="24"/>
          <w:szCs w:val="24"/>
        </w:rPr>
        <w:t xml:space="preserve"> the Scriptures on the pulpit.</w:t>
      </w:r>
      <w:r w:rsidR="007B239D" w:rsidRPr="00227718">
        <w:rPr>
          <w:bCs/>
          <w:sz w:val="24"/>
          <w:szCs w:val="24"/>
        </w:rPr>
        <w:t xml:space="preserve">”  </w:t>
      </w:r>
      <w:r w:rsidR="007B239D" w:rsidRPr="00227718">
        <w:rPr>
          <w:bCs/>
          <w:sz w:val="24"/>
          <w:szCs w:val="24"/>
        </w:rPr>
        <w:t xml:space="preserve">Pastor Leo C. </w:t>
      </w:r>
      <w:proofErr w:type="spellStart"/>
      <w:r w:rsidR="007B239D" w:rsidRPr="00227718">
        <w:rPr>
          <w:bCs/>
          <w:sz w:val="24"/>
          <w:szCs w:val="24"/>
        </w:rPr>
        <w:t>Ordiales</w:t>
      </w:r>
      <w:proofErr w:type="spellEnd"/>
    </w:p>
    <w:p w14:paraId="6218B89E" w14:textId="77777777" w:rsidR="00280749" w:rsidRDefault="00280749" w:rsidP="00F61717">
      <w:pPr>
        <w:spacing w:after="0" w:line="259" w:lineRule="auto"/>
        <w:ind w:left="0" w:firstLine="0"/>
        <w:rPr>
          <w:b/>
        </w:rPr>
      </w:pPr>
    </w:p>
    <w:p w14:paraId="394CBE89" w14:textId="77777777" w:rsidR="00227718" w:rsidRDefault="00227718" w:rsidP="00F61717">
      <w:pPr>
        <w:spacing w:after="0" w:line="259" w:lineRule="auto"/>
        <w:ind w:left="0" w:firstLine="0"/>
        <w:rPr>
          <w:b/>
        </w:rPr>
      </w:pPr>
    </w:p>
    <w:p w14:paraId="4F857C1F" w14:textId="77777777" w:rsidR="00227718" w:rsidRDefault="00227718" w:rsidP="00F61717">
      <w:pPr>
        <w:spacing w:after="0" w:line="259" w:lineRule="auto"/>
        <w:ind w:left="0" w:firstLine="0"/>
        <w:rPr>
          <w:b/>
        </w:rPr>
      </w:pPr>
    </w:p>
    <w:p w14:paraId="0CD09164" w14:textId="77777777" w:rsidR="00227718" w:rsidRDefault="00227718" w:rsidP="00F61717">
      <w:pPr>
        <w:spacing w:after="0" w:line="259" w:lineRule="auto"/>
        <w:ind w:left="0" w:firstLine="0"/>
        <w:rPr>
          <w:b/>
        </w:rPr>
      </w:pPr>
    </w:p>
    <w:p w14:paraId="4CC63CB1" w14:textId="77777777" w:rsidR="00227718" w:rsidRDefault="00227718" w:rsidP="00F61717">
      <w:pPr>
        <w:spacing w:after="0" w:line="259" w:lineRule="auto"/>
        <w:ind w:left="0" w:firstLine="0"/>
        <w:rPr>
          <w:b/>
        </w:rPr>
      </w:pPr>
    </w:p>
    <w:p w14:paraId="39CD0D81" w14:textId="77777777" w:rsidR="00227718" w:rsidRDefault="00227718" w:rsidP="00227718">
      <w:pPr>
        <w:spacing w:after="0" w:line="259" w:lineRule="auto"/>
        <w:ind w:left="0" w:firstLine="720"/>
        <w:rPr>
          <w:b/>
        </w:rPr>
      </w:pPr>
    </w:p>
    <w:p w14:paraId="78676AC6" w14:textId="51D85752" w:rsidR="00A13B9E" w:rsidRPr="00A13B9E" w:rsidRDefault="00A13B9E" w:rsidP="00A13B9E">
      <w:pPr>
        <w:pStyle w:val="NormalWeb"/>
        <w:ind w:left="0" w:firstLine="0"/>
        <w:rPr>
          <w:rFonts w:eastAsia="Times New Roman"/>
          <w:color w:val="auto"/>
          <w:kern w:val="0"/>
          <w14:ligatures w14:val="none"/>
        </w:rPr>
      </w:pPr>
      <w:r w:rsidRPr="00A13B9E">
        <w:rPr>
          <w:rFonts w:eastAsia="Times New Roman"/>
          <w:noProof/>
          <w:color w:val="auto"/>
          <w:kern w:val="0"/>
          <w14:ligatures w14:val="none"/>
        </w:rPr>
        <w:drawing>
          <wp:inline distT="0" distB="0" distL="0" distR="0" wp14:anchorId="5530C0D8" wp14:editId="65DAB07E">
            <wp:extent cx="3205692" cy="2404269"/>
            <wp:effectExtent l="0" t="0" r="0" b="0"/>
            <wp:docPr id="3" name="Picture 2" descr="A group of people holding fold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people holding fold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553" cy="243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B9E">
        <w:rPr>
          <w:rFonts w:eastAsia="Times New Roman"/>
          <w:noProof/>
          <w:color w:val="auto"/>
          <w:kern w:val="0"/>
          <w14:ligatures w14:val="none"/>
        </w:rPr>
        <w:drawing>
          <wp:inline distT="0" distB="0" distL="0" distR="0" wp14:anchorId="440808B5" wp14:editId="509100DB">
            <wp:extent cx="3223260" cy="2417447"/>
            <wp:effectExtent l="0" t="0" r="0" b="1905"/>
            <wp:docPr id="5" name="Picture 4" descr="A certificate of attendance for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ertificate of attendance for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69" cy="248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8841B" w14:textId="4EB5F9FC" w:rsidR="00A13B9E" w:rsidRPr="00A13B9E" w:rsidRDefault="00A13B9E" w:rsidP="00A13B9E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ab/>
        <w:t xml:space="preserve">Through your support I was able to send 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Pastor Rubio, </w:t>
      </w:r>
      <w:proofErr w:type="gramStart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( second</w:t>
      </w:r>
      <w:proofErr w:type="gramEnd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from the left) 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our newest pastor serving in </w:t>
      </w:r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southwest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Mindoro to the Main Island of Luzon for training in how to </w:t>
      </w:r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develop Bible teaching materials for the tribes in their own language. Pastor Rubio has a strong desire to minister to the tribes in the mountains of his area and makes trips to them often</w:t>
      </w:r>
      <w:r w:rsidR="00D0038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,</w:t>
      </w:r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</w:t>
      </w:r>
      <w:proofErr w:type="gramStart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in spite of the fact that</w:t>
      </w:r>
      <w:proofErr w:type="gramEnd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the Communist rebels up there have threatened his life.  Here you see him holding the audio Bible he was given along with visual aids for teaching children</w:t>
      </w:r>
      <w:r w:rsidR="00D0038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. </w:t>
      </w:r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I showed you in past prayer letters the audio Bible when we provided one to our team working in the </w:t>
      </w:r>
      <w:proofErr w:type="spellStart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Naujan</w:t>
      </w:r>
      <w:proofErr w:type="spellEnd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area of Mindoro. The device is charged by a built-in hand cranked generator and has Bible lessons in addition to the Bible itself. It is</w:t>
      </w:r>
      <w:r w:rsidR="00D0038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in </w:t>
      </w:r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the language of the tribe</w:t>
      </w:r>
      <w:r w:rsidR="00D0038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. In th</w:t>
      </w:r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e </w:t>
      </w:r>
      <w:proofErr w:type="spellStart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>Naujan</w:t>
      </w:r>
      <w:proofErr w:type="spellEnd"/>
      <w:r w:rsidR="00F12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 area we were able to train a Mangyan tribesman to use the materials and he makes regularl</w:t>
      </w:r>
      <w:r w:rsidR="00D0038E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14:ligatures w14:val="none"/>
        </w:rPr>
        <w:t xml:space="preserve">y scheduled trips into the mountains to use the device with the tribes there. </w:t>
      </w:r>
    </w:p>
    <w:p w14:paraId="01103F16" w14:textId="2687ED4D" w:rsidR="0018172B" w:rsidRPr="00F61717" w:rsidRDefault="0018172B" w:rsidP="00D0038E">
      <w:pPr>
        <w:spacing w:after="0" w:line="259" w:lineRule="auto"/>
        <w:ind w:left="0" w:firstLine="720"/>
        <w:rPr>
          <w:bCs/>
        </w:rPr>
      </w:pPr>
      <w:r w:rsidRPr="0018172B">
        <w:rPr>
          <w:b/>
        </w:rPr>
        <w:t>If you feel led to help, please cut out and use t</w:t>
      </w:r>
      <w:r w:rsidR="00280749">
        <w:rPr>
          <w:b/>
        </w:rPr>
        <w:t xml:space="preserve">he </w:t>
      </w:r>
      <w:r w:rsidR="00537A0A">
        <w:rPr>
          <w:b/>
        </w:rPr>
        <w:t>form</w:t>
      </w:r>
      <w:r w:rsidRPr="0018172B">
        <w:rPr>
          <w:b/>
        </w:rPr>
        <w:t xml:space="preserve"> </w:t>
      </w:r>
      <w:r w:rsidR="00280749">
        <w:rPr>
          <w:b/>
        </w:rPr>
        <w:t xml:space="preserve">on the next page </w:t>
      </w:r>
      <w:r w:rsidRPr="0018172B">
        <w:rPr>
          <w:b/>
        </w:rPr>
        <w:t>to send your gi</w:t>
      </w:r>
      <w:r w:rsidR="00537A0A">
        <w:rPr>
          <w:b/>
        </w:rPr>
        <w:t>ft</w:t>
      </w:r>
      <w:r w:rsidRPr="0018172B">
        <w:rPr>
          <w:b/>
        </w:rPr>
        <w:t>. You will receive a tax-</w:t>
      </w:r>
      <w:r w:rsidR="004B3651" w:rsidRPr="0018172B">
        <w:rPr>
          <w:b/>
        </w:rPr>
        <w:t>deductible</w:t>
      </w:r>
      <w:r w:rsidRPr="0018172B">
        <w:rPr>
          <w:b/>
        </w:rPr>
        <w:t xml:space="preserve"> receipt from CMC. Please check your designated use.</w:t>
      </w:r>
    </w:p>
    <w:p w14:paraId="6750E10B" w14:textId="42FD77D6" w:rsidR="0018172B" w:rsidRPr="0018172B" w:rsidRDefault="00A02B92" w:rsidP="0018172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_</w:t>
      </w:r>
      <w:r w:rsidR="0018172B" w:rsidRPr="0018172B">
        <w:rPr>
          <w:b/>
        </w:rPr>
        <w:t xml:space="preserve">_Support disability ministry. </w:t>
      </w:r>
    </w:p>
    <w:p w14:paraId="24D660B9" w14:textId="36034B89" w:rsidR="0018172B" w:rsidRPr="0018172B" w:rsidRDefault="0018172B" w:rsidP="0018172B">
      <w:pPr>
        <w:spacing w:after="0" w:line="259" w:lineRule="auto"/>
        <w:ind w:left="0" w:firstLine="0"/>
        <w:jc w:val="left"/>
        <w:rPr>
          <w:b/>
        </w:rPr>
      </w:pPr>
      <w:r w:rsidRPr="0018172B">
        <w:rPr>
          <w:b/>
        </w:rPr>
        <w:t>__Church Plan</w:t>
      </w:r>
      <w:r w:rsidR="00537A0A">
        <w:rPr>
          <w:b/>
        </w:rPr>
        <w:t>ti</w:t>
      </w:r>
      <w:r w:rsidRPr="0018172B">
        <w:rPr>
          <w:b/>
        </w:rPr>
        <w:t>ng / Na</w:t>
      </w:r>
      <w:r w:rsidR="005044CC">
        <w:rPr>
          <w:b/>
        </w:rPr>
        <w:t>ti</w:t>
      </w:r>
      <w:r w:rsidRPr="0018172B">
        <w:rPr>
          <w:b/>
        </w:rPr>
        <w:t xml:space="preserve">onal Pastor Development and Support. </w:t>
      </w:r>
    </w:p>
    <w:p w14:paraId="4F4957FF" w14:textId="77777777" w:rsidR="0018172B" w:rsidRPr="0018172B" w:rsidRDefault="0018172B" w:rsidP="0018172B">
      <w:pPr>
        <w:spacing w:after="0" w:line="259" w:lineRule="auto"/>
        <w:ind w:left="0" w:firstLine="0"/>
        <w:jc w:val="left"/>
        <w:rPr>
          <w:b/>
        </w:rPr>
      </w:pPr>
      <w:r w:rsidRPr="0018172B">
        <w:rPr>
          <w:b/>
        </w:rPr>
        <w:t xml:space="preserve">__As needed. (Mangyan outreach, evangelism materials. Bibles, medical care, etc.) </w:t>
      </w:r>
    </w:p>
    <w:p w14:paraId="4BC1B3B8" w14:textId="65F82700" w:rsidR="0018172B" w:rsidRPr="0018172B" w:rsidRDefault="0018172B" w:rsidP="00584552">
      <w:pPr>
        <w:spacing w:after="0" w:line="240" w:lineRule="auto"/>
        <w:ind w:left="0" w:firstLine="0"/>
        <w:jc w:val="left"/>
        <w:rPr>
          <w:b/>
        </w:rPr>
      </w:pPr>
      <w:r w:rsidRPr="0018172B">
        <w:rPr>
          <w:b/>
        </w:rPr>
        <w:t xml:space="preserve">__ </w:t>
      </w:r>
      <w:r w:rsidR="004B04BB" w:rsidRPr="004B04BB">
        <w:rPr>
          <w:b/>
          <w:color w:val="FF0000"/>
          <w:sz w:val="32"/>
          <w:szCs w:val="32"/>
        </w:rPr>
        <w:t>&gt;</w:t>
      </w:r>
      <w:r w:rsidRPr="0018172B">
        <w:rPr>
          <w:b/>
        </w:rPr>
        <w:t>Children’s Village project.  The need for this is great and urgent. Special offerings above regular monthly support</w:t>
      </w:r>
      <w:r w:rsidR="004B04BB">
        <w:rPr>
          <w:b/>
        </w:rPr>
        <w:t xml:space="preserve"> is</w:t>
      </w:r>
      <w:r w:rsidR="00584552">
        <w:rPr>
          <w:b/>
        </w:rPr>
        <w:t xml:space="preserve"> </w:t>
      </w:r>
      <w:r w:rsidRPr="0018172B">
        <w:rPr>
          <w:b/>
        </w:rPr>
        <w:t xml:space="preserve">our prayer. If donating please include a note stating what it is designated </w:t>
      </w:r>
      <w:proofErr w:type="gramStart"/>
      <w:r w:rsidRPr="0018172B">
        <w:rPr>
          <w:b/>
        </w:rPr>
        <w:t>for.</w:t>
      </w:r>
      <w:r w:rsidR="004B04BB" w:rsidRPr="004B04BB">
        <w:rPr>
          <w:b/>
          <w:color w:val="FF0000"/>
          <w:sz w:val="36"/>
          <w:szCs w:val="36"/>
        </w:rPr>
        <w:t>&lt;</w:t>
      </w:r>
      <w:proofErr w:type="gramEnd"/>
    </w:p>
    <w:p w14:paraId="4101930B" w14:textId="77777777" w:rsidR="00584552" w:rsidRDefault="0018172B" w:rsidP="0018172B">
      <w:pPr>
        <w:spacing w:after="0" w:line="259" w:lineRule="auto"/>
        <w:ind w:left="0" w:firstLine="0"/>
        <w:jc w:val="left"/>
        <w:rPr>
          <w:b/>
        </w:rPr>
      </w:pPr>
      <w:r w:rsidRPr="0018172B">
        <w:rPr>
          <w:b/>
        </w:rPr>
        <w:t xml:space="preserve">__ Sponsor a family of four orphaned Mangyan children. </w:t>
      </w:r>
    </w:p>
    <w:p w14:paraId="00C4C1A4" w14:textId="7472EC3A" w:rsidR="0018172B" w:rsidRPr="0018172B" w:rsidRDefault="0018172B" w:rsidP="0018172B">
      <w:pPr>
        <w:spacing w:after="0" w:line="259" w:lineRule="auto"/>
        <w:ind w:left="0" w:firstLine="0"/>
        <w:jc w:val="left"/>
        <w:rPr>
          <w:b/>
        </w:rPr>
      </w:pPr>
      <w:r w:rsidRPr="0018172B">
        <w:rPr>
          <w:b/>
        </w:rPr>
        <w:t>(This has been covered un</w:t>
      </w:r>
      <w:r w:rsidR="004B04BB">
        <w:rPr>
          <w:b/>
        </w:rPr>
        <w:t>ti</w:t>
      </w:r>
      <w:r w:rsidRPr="0018172B">
        <w:rPr>
          <w:b/>
        </w:rPr>
        <w:t xml:space="preserve">l April 2024 by a donor for one year! Thank </w:t>
      </w:r>
      <w:proofErr w:type="gramStart"/>
      <w:r w:rsidRPr="0018172B">
        <w:rPr>
          <w:b/>
        </w:rPr>
        <w:t>you friends</w:t>
      </w:r>
      <w:proofErr w:type="gramEnd"/>
      <w:r w:rsidRPr="0018172B">
        <w:rPr>
          <w:b/>
        </w:rPr>
        <w:t xml:space="preserve">!) </w:t>
      </w:r>
    </w:p>
    <w:p w14:paraId="03EF912E" w14:textId="77777777" w:rsidR="00584552" w:rsidRDefault="00584552" w:rsidP="0018172B">
      <w:pPr>
        <w:spacing w:after="0" w:line="259" w:lineRule="auto"/>
        <w:ind w:left="0" w:firstLine="0"/>
        <w:jc w:val="left"/>
        <w:rPr>
          <w:b/>
        </w:rPr>
      </w:pPr>
    </w:p>
    <w:p w14:paraId="17455B4A" w14:textId="77DD6819" w:rsidR="0018172B" w:rsidRPr="0018172B" w:rsidRDefault="0018172B" w:rsidP="0018172B">
      <w:pPr>
        <w:spacing w:after="0" w:line="259" w:lineRule="auto"/>
        <w:ind w:left="0" w:firstLine="0"/>
        <w:jc w:val="left"/>
        <w:rPr>
          <w:b/>
        </w:rPr>
      </w:pPr>
      <w:r w:rsidRPr="0018172B">
        <w:rPr>
          <w:b/>
        </w:rPr>
        <w:t xml:space="preserve">Make Checks payable to CMC and mail to: </w:t>
      </w:r>
    </w:p>
    <w:p w14:paraId="5ACBEDE4" w14:textId="77777777" w:rsidR="0018172B" w:rsidRPr="0018172B" w:rsidRDefault="0018172B" w:rsidP="0018172B">
      <w:pPr>
        <w:spacing w:after="0" w:line="259" w:lineRule="auto"/>
        <w:ind w:left="0" w:firstLine="0"/>
        <w:jc w:val="left"/>
        <w:rPr>
          <w:b/>
        </w:rPr>
      </w:pPr>
      <w:r w:rsidRPr="0018172B">
        <w:rPr>
          <w:b/>
        </w:rPr>
        <w:t xml:space="preserve">Central Missionary Clearinghouse </w:t>
      </w:r>
    </w:p>
    <w:p w14:paraId="371BA140" w14:textId="45738B1E" w:rsidR="004B42CB" w:rsidRDefault="0018172B" w:rsidP="0018172B">
      <w:pPr>
        <w:spacing w:after="0" w:line="259" w:lineRule="auto"/>
        <w:ind w:left="0" w:firstLine="0"/>
        <w:jc w:val="left"/>
        <w:rPr>
          <w:b/>
        </w:rPr>
      </w:pPr>
      <w:r w:rsidRPr="0018172B">
        <w:rPr>
          <w:b/>
        </w:rPr>
        <w:t>P.O. Box 219228   Houston, TX  77218    For account: FORR</w:t>
      </w:r>
      <w:r w:rsidR="00EE0B3E">
        <w:rPr>
          <w:b/>
        </w:rPr>
        <w:t xml:space="preserve">         MISSION AGENCY EMAIL : </w:t>
      </w:r>
      <w:r w:rsidR="00EE0B3E" w:rsidRPr="00EE0B3E">
        <w:rPr>
          <w:b/>
        </w:rPr>
        <w:t>wjb700@earthlink.org</w:t>
      </w:r>
    </w:p>
    <w:p w14:paraId="299583E5" w14:textId="6C48A141" w:rsidR="00A02B92" w:rsidRDefault="00A02B92" w:rsidP="0018172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F62ED73" w14:textId="70B61AB3" w:rsidR="00A02B92" w:rsidRDefault="00A02B92" w:rsidP="0018172B">
      <w:pPr>
        <w:spacing w:after="0" w:line="259" w:lineRule="auto"/>
        <w:ind w:left="0" w:firstLine="0"/>
        <w:jc w:val="left"/>
        <w:rPr>
          <w:b/>
        </w:rPr>
      </w:pPr>
    </w:p>
    <w:p w14:paraId="22CBAB0D" w14:textId="1A76FC3F" w:rsidR="00280749" w:rsidRDefault="00D0038E" w:rsidP="0018172B">
      <w:pPr>
        <w:spacing w:after="0" w:line="259" w:lineRule="auto"/>
        <w:ind w:left="0" w:firstLine="0"/>
        <w:jc w:val="left"/>
        <w:rPr>
          <w:b/>
        </w:rPr>
      </w:pPr>
      <w:r>
        <w:rPr>
          <w:b/>
          <w:noProof/>
        </w:rPr>
        <w:drawing>
          <wp:inline distT="0" distB="0" distL="0" distR="0" wp14:anchorId="61B7AF16" wp14:editId="05FF0EB5">
            <wp:extent cx="1123089" cy="412115"/>
            <wp:effectExtent l="0" t="0" r="1270" b="6985"/>
            <wp:docPr id="142942432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424329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426" cy="41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17403" w14:textId="36341C9B" w:rsidR="00E533AD" w:rsidRPr="00A02B92" w:rsidRDefault="004B42CB" w:rsidP="00A02B92">
      <w:pPr>
        <w:spacing w:after="0" w:line="259" w:lineRule="auto"/>
        <w:ind w:left="0" w:firstLine="0"/>
        <w:jc w:val="left"/>
        <w:rPr>
          <w:b/>
        </w:rPr>
      </w:pPr>
      <w:r w:rsidRPr="004B42CB">
        <w:t xml:space="preserve"> </w:t>
      </w:r>
      <w:r w:rsidRPr="004B42CB">
        <w:rPr>
          <w:b/>
        </w:rPr>
        <w:t xml:space="preserve">Go out quickly into the streets and lanes of the city and bring in here the poor and the maimed, and the lame and the blind. </w:t>
      </w:r>
      <w:proofErr w:type="gramStart"/>
      <w:r w:rsidRPr="004B42CB">
        <w:rPr>
          <w:b/>
        </w:rPr>
        <w:t>….compel</w:t>
      </w:r>
      <w:proofErr w:type="gramEnd"/>
      <w:r w:rsidRPr="004B42CB">
        <w:rPr>
          <w:b/>
        </w:rPr>
        <w:t xml:space="preserve"> them to come in, so that my house may be filled. Luke 24: 21b, 23b</w:t>
      </w:r>
    </w:p>
    <w:sectPr w:rsidR="00E533AD" w:rsidRPr="00A02B92" w:rsidSect="00314A0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4F"/>
    <w:rsid w:val="00006A32"/>
    <w:rsid w:val="0007584A"/>
    <w:rsid w:val="000A4CEA"/>
    <w:rsid w:val="000D5134"/>
    <w:rsid w:val="000E57D4"/>
    <w:rsid w:val="000F37E3"/>
    <w:rsid w:val="0018172B"/>
    <w:rsid w:val="001D4027"/>
    <w:rsid w:val="00200083"/>
    <w:rsid w:val="00227718"/>
    <w:rsid w:val="00280749"/>
    <w:rsid w:val="002C10A5"/>
    <w:rsid w:val="002E1CE6"/>
    <w:rsid w:val="00314A0B"/>
    <w:rsid w:val="00377B79"/>
    <w:rsid w:val="00391937"/>
    <w:rsid w:val="00413303"/>
    <w:rsid w:val="0044407B"/>
    <w:rsid w:val="004B04BB"/>
    <w:rsid w:val="004B3651"/>
    <w:rsid w:val="004B42CB"/>
    <w:rsid w:val="004B6F72"/>
    <w:rsid w:val="004D4096"/>
    <w:rsid w:val="00502521"/>
    <w:rsid w:val="005044CC"/>
    <w:rsid w:val="005073F5"/>
    <w:rsid w:val="0053184A"/>
    <w:rsid w:val="00537A0A"/>
    <w:rsid w:val="00556F6C"/>
    <w:rsid w:val="00584552"/>
    <w:rsid w:val="005A35D9"/>
    <w:rsid w:val="005A4764"/>
    <w:rsid w:val="005A720C"/>
    <w:rsid w:val="005B0DE1"/>
    <w:rsid w:val="005C1FCC"/>
    <w:rsid w:val="005D2E76"/>
    <w:rsid w:val="005E7B90"/>
    <w:rsid w:val="005F6F11"/>
    <w:rsid w:val="006170DE"/>
    <w:rsid w:val="0065398E"/>
    <w:rsid w:val="006C1BD8"/>
    <w:rsid w:val="006D6D05"/>
    <w:rsid w:val="007177D8"/>
    <w:rsid w:val="00720B6B"/>
    <w:rsid w:val="00780AF7"/>
    <w:rsid w:val="007B239D"/>
    <w:rsid w:val="00854B4D"/>
    <w:rsid w:val="00870BC3"/>
    <w:rsid w:val="008D67CC"/>
    <w:rsid w:val="009A1C89"/>
    <w:rsid w:val="009D724B"/>
    <w:rsid w:val="00A02B92"/>
    <w:rsid w:val="00A13B9E"/>
    <w:rsid w:val="00B061D6"/>
    <w:rsid w:val="00B30595"/>
    <w:rsid w:val="00B365CA"/>
    <w:rsid w:val="00C3297D"/>
    <w:rsid w:val="00C748B8"/>
    <w:rsid w:val="00C907CE"/>
    <w:rsid w:val="00D0038E"/>
    <w:rsid w:val="00E31E4F"/>
    <w:rsid w:val="00E533AD"/>
    <w:rsid w:val="00E7581E"/>
    <w:rsid w:val="00ED6C2A"/>
    <w:rsid w:val="00EE0B3E"/>
    <w:rsid w:val="00EF7BD7"/>
    <w:rsid w:val="00F128EE"/>
    <w:rsid w:val="00F46307"/>
    <w:rsid w:val="00F6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4EFB"/>
  <w15:docId w15:val="{38B6BDE4-2CD0-4719-B557-2605B6C0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61" w:lineRule="auto"/>
      <w:ind w:left="1766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10" w:hanging="10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Ford</dc:creator>
  <cp:keywords/>
  <cp:lastModifiedBy>Richard Ford</cp:lastModifiedBy>
  <cp:revision>3</cp:revision>
  <dcterms:created xsi:type="dcterms:W3CDTF">2024-04-24T15:18:00Z</dcterms:created>
  <dcterms:modified xsi:type="dcterms:W3CDTF">2024-04-24T16:45:00Z</dcterms:modified>
</cp:coreProperties>
</file>